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D56" w:rsidRPr="007C7C76" w:rsidRDefault="007C7C76" w:rsidP="007C7C76">
      <w:pPr>
        <w:pStyle w:val="Title"/>
        <w:ind w:left="-1080"/>
        <w:rPr>
          <w:sz w:val="72"/>
        </w:rPr>
      </w:pPr>
      <w:r w:rsidRPr="007C7C76">
        <w:rPr>
          <w:sz w:val="72"/>
        </w:rPr>
        <w:t>Professional Acceleration Workshop for law students &amp; Practicing professionals</w:t>
      </w:r>
    </w:p>
    <w:tbl>
      <w:tblPr>
        <w:tblW w:w="0" w:type="auto"/>
        <w:jc w:val="center"/>
        <w:tblLayout w:type="fixed"/>
        <w:tblCellMar>
          <w:left w:w="0" w:type="dxa"/>
          <w:right w:w="0" w:type="dxa"/>
        </w:tblCellMar>
        <w:tblLook w:val="04A0" w:firstRow="1" w:lastRow="0" w:firstColumn="1" w:lastColumn="0" w:noHBand="0" w:noVBand="1"/>
        <w:tblDescription w:val="Event Info"/>
      </w:tblPr>
      <w:tblGrid>
        <w:gridCol w:w="4755"/>
        <w:gridCol w:w="570"/>
        <w:gridCol w:w="3675"/>
      </w:tblGrid>
      <w:tr w:rsidR="00D16D56" w:rsidRPr="007C7C76" w:rsidTr="007C7C76">
        <w:trPr>
          <w:jc w:val="center"/>
        </w:trPr>
        <w:tc>
          <w:tcPr>
            <w:tcW w:w="4755" w:type="dxa"/>
          </w:tcPr>
          <w:p w:rsidR="007C7C76" w:rsidRPr="007C7C76" w:rsidRDefault="007C7C76" w:rsidP="007C7C76">
            <w:pPr>
              <w:pStyle w:val="Heading1"/>
              <w:rPr>
                <w:sz w:val="36"/>
              </w:rPr>
            </w:pPr>
            <w:r w:rsidRPr="007C7C76">
              <w:rPr>
                <w:sz w:val="36"/>
              </w:rPr>
              <w:t>Saturday, September 27, 2014</w:t>
            </w:r>
          </w:p>
          <w:p w:rsidR="007C7C76" w:rsidRPr="007C7C76" w:rsidRDefault="007C7C76" w:rsidP="007C7C76">
            <w:pPr>
              <w:rPr>
                <w:sz w:val="24"/>
              </w:rPr>
            </w:pPr>
            <w:r w:rsidRPr="007C7C76">
              <w:rPr>
                <w:sz w:val="24"/>
              </w:rPr>
              <w:t>8:30 am – 5:00 pm</w:t>
            </w:r>
            <w:r>
              <w:rPr>
                <w:sz w:val="24"/>
              </w:rPr>
              <w:t xml:space="preserve"> | </w:t>
            </w:r>
            <w:r w:rsidRPr="007C7C76">
              <w:rPr>
                <w:sz w:val="24"/>
              </w:rPr>
              <w:t>Commons 110</w:t>
            </w:r>
          </w:p>
          <w:p w:rsidR="007C7C76" w:rsidRPr="007C7C76" w:rsidRDefault="00F610E6" w:rsidP="007C7C76">
            <w:r>
              <w:t>Please j</w:t>
            </w:r>
            <w:r w:rsidR="007C7C76" w:rsidRPr="007C7C76">
              <w:t xml:space="preserve">oin us for an 8 hour interactive workshop that will completely engage all participants in personal goal setting, one-on-one conversations about how to handle practical and personal problems and obstacles, important strategies for business and personal relationships, and one-on-one client interaction guidelines and techniques that are commonly used by the most successful professionals. </w:t>
            </w:r>
          </w:p>
          <w:p w:rsidR="007C7C76" w:rsidRPr="007C7C76" w:rsidRDefault="007C7C76" w:rsidP="007C7C76">
            <w:r w:rsidRPr="007C7C76">
              <w:t xml:space="preserve">The program </w:t>
            </w:r>
            <w:r>
              <w:t>includes</w:t>
            </w:r>
            <w:r w:rsidRPr="007C7C76">
              <w:t xml:space="preserve"> a comprehensive and original workbook, very useful worksheets, techniques, tools and time-proven principles that many professionals never discover or learn, over decades of practice.</w:t>
            </w:r>
          </w:p>
          <w:p w:rsidR="00D16D56" w:rsidRDefault="007C7C76" w:rsidP="007C7C76">
            <w:r w:rsidRPr="007C7C76">
              <w:t xml:space="preserve">This program was developed and will be moderated by Alan S. </w:t>
            </w:r>
            <w:proofErr w:type="spellStart"/>
            <w:r w:rsidRPr="007C7C76">
              <w:t>Gassman</w:t>
            </w:r>
            <w:proofErr w:type="spellEnd"/>
            <w:r w:rsidRPr="007C7C76">
              <w:t xml:space="preserve">, who is an estate planning and tax lawyer in Clearwater, Florida.  </w:t>
            </w:r>
            <w:r w:rsidR="000624B9">
              <w:t xml:space="preserve">His past work has received </w:t>
            </w:r>
            <w:r w:rsidRPr="007C7C76">
              <w:t>very high praise from participants, who have included law students, new practitioners, and AV-rated board certified lawyers with decades of experience.</w:t>
            </w:r>
          </w:p>
          <w:p w:rsidR="00D93A2B" w:rsidRPr="007C7C76" w:rsidRDefault="007C7C76" w:rsidP="007C7C76">
            <w:pPr>
              <w:rPr>
                <w:sz w:val="16"/>
                <w:lang w:val="en-CA"/>
              </w:rPr>
            </w:pPr>
            <w:r>
              <w:t>The majority of the workshop will be spent on individual thinking, small group discussions, and roundtable conversations.</w:t>
            </w:r>
          </w:p>
        </w:tc>
        <w:tc>
          <w:tcPr>
            <w:tcW w:w="570" w:type="dxa"/>
          </w:tcPr>
          <w:p w:rsidR="00D16D56" w:rsidRPr="007C7C76" w:rsidRDefault="00D16D56">
            <w:pPr>
              <w:rPr>
                <w:sz w:val="16"/>
              </w:rPr>
            </w:pPr>
          </w:p>
        </w:tc>
        <w:tc>
          <w:tcPr>
            <w:tcW w:w="3675" w:type="dxa"/>
          </w:tcPr>
          <w:p w:rsidR="007C7C76" w:rsidRPr="007C7C76" w:rsidRDefault="007C7C76" w:rsidP="007C7C76">
            <w:pPr>
              <w:pStyle w:val="Heading1"/>
              <w:rPr>
                <w:sz w:val="24"/>
              </w:rPr>
            </w:pPr>
            <w:r w:rsidRPr="007C7C76">
              <w:rPr>
                <w:noProof/>
                <w:sz w:val="24"/>
                <w:lang w:eastAsia="en-US"/>
              </w:rPr>
              <w:drawing>
                <wp:inline distT="0" distB="0" distL="0" distR="0" wp14:anchorId="279BDBB5" wp14:editId="21486B39">
                  <wp:extent cx="2333625" cy="19272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2-23715234.jpg"/>
                          <pic:cNvPicPr/>
                        </pic:nvPicPr>
                        <pic:blipFill>
                          <a:blip r:embed="rId9">
                            <a:extLst>
                              <a:ext uri="{28A0092B-C50C-407E-A947-70E740481C1C}">
                                <a14:useLocalDpi xmlns:a14="http://schemas.microsoft.com/office/drawing/2010/main" val="0"/>
                              </a:ext>
                            </a:extLst>
                          </a:blip>
                          <a:stretch>
                            <a:fillRect/>
                          </a:stretch>
                        </pic:blipFill>
                        <pic:spPr>
                          <a:xfrm>
                            <a:off x="0" y="0"/>
                            <a:ext cx="2333625" cy="1927299"/>
                          </a:xfrm>
                          <a:prstGeom prst="rect">
                            <a:avLst/>
                          </a:prstGeom>
                        </pic:spPr>
                      </pic:pic>
                    </a:graphicData>
                  </a:graphic>
                </wp:inline>
              </w:drawing>
            </w:r>
          </w:p>
          <w:p w:rsidR="007C7C76" w:rsidRPr="007C7C76" w:rsidRDefault="007C7C76" w:rsidP="007C7C76">
            <w:pPr>
              <w:pStyle w:val="Caption"/>
              <w:tabs>
                <w:tab w:val="left" w:pos="396"/>
              </w:tabs>
              <w:spacing w:after="240"/>
              <w:jc w:val="both"/>
              <w:rPr>
                <w:sz w:val="14"/>
                <w:lang w:val="en-CA"/>
              </w:rPr>
            </w:pPr>
            <w:r>
              <w:rPr>
                <w:rFonts w:ascii="Times New Roman" w:hAnsi="Times New Roman" w:cs="Times New Roman"/>
                <w:iCs w:val="0"/>
                <w:szCs w:val="24"/>
                <w:lang w:val="en-CA"/>
              </w:rPr>
              <w:tab/>
            </w:r>
            <w:r w:rsidRPr="007C7C76">
              <w:rPr>
                <w:rFonts w:ascii="Times New Roman" w:hAnsi="Times New Roman" w:cs="Times New Roman"/>
                <w:iCs w:val="0"/>
                <w:sz w:val="18"/>
                <w:szCs w:val="24"/>
                <w:lang w:val="en-CA"/>
              </w:rPr>
              <w:t xml:space="preserve">By having the opportunity to discuss my goals and the obstacles keeping me from achieving those goals with other professionals I was able to define my path to achieve those goals like never before. </w:t>
            </w:r>
          </w:p>
          <w:p w:rsidR="007C7C76" w:rsidRPr="007C7C76" w:rsidRDefault="007C7C76" w:rsidP="007C7C76">
            <w:pPr>
              <w:pStyle w:val="Caption"/>
              <w:tabs>
                <w:tab w:val="left" w:pos="396"/>
              </w:tabs>
              <w:spacing w:after="240"/>
              <w:jc w:val="both"/>
              <w:rPr>
                <w:rFonts w:ascii="Times New Roman" w:hAnsi="Times New Roman" w:cs="Times New Roman"/>
                <w:iCs w:val="0"/>
                <w:sz w:val="18"/>
                <w:szCs w:val="24"/>
                <w:lang w:val="en-CA"/>
              </w:rPr>
            </w:pPr>
            <w:r w:rsidRPr="007C7C76">
              <w:rPr>
                <w:rFonts w:ascii="Times New Roman" w:hAnsi="Times New Roman" w:cs="Times New Roman"/>
                <w:iCs w:val="0"/>
                <w:sz w:val="18"/>
                <w:szCs w:val="24"/>
                <w:lang w:val="en-CA"/>
              </w:rPr>
              <w:tab/>
              <w:t>Not only was I able to improve myself personally, but I also had the unexpected opportunity of being able to have very candid discussions about law practice management and what actually works and doesn't work with experienced lawyers who provided great advice for me as a new lawyer entering the field.</w:t>
            </w:r>
            <w:r w:rsidRPr="007C7C76">
              <w:rPr>
                <w:rFonts w:ascii="Times New Roman" w:hAnsi="Times New Roman" w:cs="Times New Roman"/>
                <w:iCs w:val="0"/>
                <w:sz w:val="18"/>
                <w:szCs w:val="24"/>
                <w:lang w:val="en-CA"/>
              </w:rPr>
              <w:tab/>
            </w:r>
          </w:p>
          <w:p w:rsidR="007C7C76" w:rsidRPr="007C7C76" w:rsidRDefault="007C7C76" w:rsidP="007C7C76">
            <w:pPr>
              <w:pStyle w:val="Caption"/>
              <w:tabs>
                <w:tab w:val="left" w:pos="396"/>
              </w:tabs>
              <w:spacing w:after="240"/>
              <w:jc w:val="both"/>
              <w:rPr>
                <w:sz w:val="14"/>
                <w:lang w:val="en-CA"/>
              </w:rPr>
            </w:pPr>
            <w:r w:rsidRPr="007C7C76">
              <w:rPr>
                <w:rFonts w:ascii="Times New Roman" w:hAnsi="Times New Roman" w:cs="Times New Roman"/>
                <w:iCs w:val="0"/>
                <w:sz w:val="18"/>
                <w:szCs w:val="24"/>
                <w:lang w:val="en-CA"/>
              </w:rPr>
              <w:tab/>
            </w:r>
            <w:r w:rsidRPr="007C7C76">
              <w:rPr>
                <w:rFonts w:ascii="Times New Roman" w:hAnsi="Times New Roman" w:cs="Times New Roman"/>
                <w:iCs w:val="0"/>
                <w:sz w:val="18"/>
                <w:szCs w:val="24"/>
                <w:lang w:val="en-CA"/>
              </w:rPr>
              <w:tab/>
              <w:t xml:space="preserve">The entire experience was invaluable and far more than what I thought it may be. I am very much looking forward to our next session to continue to develop as a young lawyer both personally and professionally. </w:t>
            </w:r>
          </w:p>
          <w:p w:rsidR="00D93A2B" w:rsidRPr="007C7C76" w:rsidRDefault="007C7C76" w:rsidP="007C7C76">
            <w:pPr>
              <w:rPr>
                <w:sz w:val="16"/>
              </w:rPr>
            </w:pPr>
            <w:r w:rsidRPr="007C7C76">
              <w:rPr>
                <w:sz w:val="18"/>
                <w:lang w:val="en-CA"/>
              </w:rPr>
              <w:t xml:space="preserve">               </w:t>
            </w:r>
            <w:r w:rsidRPr="007C7C76">
              <w:rPr>
                <w:sz w:val="16"/>
                <w:lang w:val="en-CA"/>
              </w:rPr>
              <w:t xml:space="preserve">- Brandon </w:t>
            </w:r>
            <w:proofErr w:type="spellStart"/>
            <w:r w:rsidRPr="007C7C76">
              <w:rPr>
                <w:sz w:val="16"/>
                <w:lang w:val="en-CA"/>
              </w:rPr>
              <w:t>Ketron</w:t>
            </w:r>
            <w:proofErr w:type="spellEnd"/>
            <w:r w:rsidRPr="007C7C76">
              <w:rPr>
                <w:sz w:val="16"/>
                <w:lang w:val="en-CA"/>
              </w:rPr>
              <w:t xml:space="preserve">, </w:t>
            </w:r>
            <w:r w:rsidR="00FA18C9">
              <w:rPr>
                <w:sz w:val="16"/>
                <w:lang w:val="en-CA"/>
              </w:rPr>
              <w:t xml:space="preserve">CPA, </w:t>
            </w:r>
            <w:bookmarkStart w:id="0" w:name="_GoBack"/>
            <w:bookmarkEnd w:id="0"/>
            <w:r w:rsidRPr="007C7C76">
              <w:rPr>
                <w:sz w:val="16"/>
                <w:lang w:val="en-CA"/>
              </w:rPr>
              <w:t>Stetson Law Student</w:t>
            </w:r>
          </w:p>
        </w:tc>
      </w:tr>
    </w:tbl>
    <w:p w:rsidR="00D16D56" w:rsidRPr="007C7C76" w:rsidRDefault="00FA18C9" w:rsidP="007C7C76">
      <w:pPr>
        <w:pStyle w:val="Date"/>
        <w:jc w:val="center"/>
        <w:rPr>
          <w:sz w:val="44"/>
        </w:rPr>
      </w:pPr>
      <w:sdt>
        <w:sdtPr>
          <w:rPr>
            <w:rStyle w:val="Strong"/>
            <w:sz w:val="44"/>
          </w:rPr>
          <w:id w:val="945890675"/>
          <w:placeholder>
            <w:docPart w:val="1362CC4759A94B319769BD900596906B"/>
          </w:placeholder>
          <w:date>
            <w:dateFormat w:val="MMMM d, yyyy"/>
            <w:lid w:val="en-US"/>
            <w:storeMappedDataAs w:val="dateTime"/>
            <w:calendar w:val="gregorian"/>
          </w:date>
        </w:sdtPr>
        <w:sdtEndPr>
          <w:rPr>
            <w:rStyle w:val="DefaultParagraphFont"/>
            <w:b w:val="0"/>
            <w:bCs w:val="0"/>
          </w:rPr>
        </w:sdtEndPr>
        <w:sdtContent>
          <w:r w:rsidR="005F16E8">
            <w:rPr>
              <w:rStyle w:val="Strong"/>
              <w:sz w:val="44"/>
            </w:rPr>
            <w:t xml:space="preserve">Sign up today by emailing Alan </w:t>
          </w:r>
          <w:proofErr w:type="spellStart"/>
          <w:r w:rsidR="005F16E8">
            <w:rPr>
              <w:rStyle w:val="Strong"/>
              <w:sz w:val="44"/>
            </w:rPr>
            <w:t>Gassman</w:t>
          </w:r>
          <w:proofErr w:type="spellEnd"/>
          <w:r w:rsidR="005F16E8">
            <w:rPr>
              <w:rStyle w:val="Strong"/>
              <w:sz w:val="44"/>
            </w:rPr>
            <w:t xml:space="preserve"> at agassman@gassmanpa.com or by calling 727-442-1200</w:t>
          </w:r>
        </w:sdtContent>
      </w:sdt>
    </w:p>
    <w:sectPr w:rsidR="00D16D56" w:rsidRPr="007C7C76" w:rsidSect="007C7C76">
      <w:pgSz w:w="12240" w:h="15840" w:code="1"/>
      <w:pgMar w:top="1440" w:right="2160" w:bottom="270" w:left="2160" w:header="720" w:footer="7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A2B" w:rsidRDefault="00D93A2B">
      <w:pPr>
        <w:spacing w:after="0" w:line="240" w:lineRule="auto"/>
      </w:pPr>
      <w:r>
        <w:separator/>
      </w:r>
    </w:p>
  </w:endnote>
  <w:endnote w:type="continuationSeparator" w:id="0">
    <w:p w:rsidR="00D93A2B" w:rsidRDefault="00D93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A2B" w:rsidRDefault="00D93A2B">
      <w:pPr>
        <w:spacing w:after="0" w:line="240" w:lineRule="auto"/>
      </w:pPr>
      <w:r>
        <w:separator/>
      </w:r>
    </w:p>
  </w:footnote>
  <w:footnote w:type="continuationSeparator" w:id="0">
    <w:p w:rsidR="00D93A2B" w:rsidRDefault="00D93A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352F25" w:themeColor="text2"/>
        <w:sz w:val="16"/>
      </w:rPr>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A2B"/>
    <w:rsid w:val="000624B9"/>
    <w:rsid w:val="005F16E8"/>
    <w:rsid w:val="007C7C76"/>
    <w:rsid w:val="00D16D56"/>
    <w:rsid w:val="00D93A2B"/>
    <w:rsid w:val="00F610E6"/>
    <w:rsid w:val="00FA1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2"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D4436" w:themeColor="text2" w:themeTint="E6"/>
        <w:lang w:val="en-US" w:eastAsia="ja-JP"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2" w:qFormat="1"/>
    <w:lsdException w:name="List Bullet"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352F25"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
    <w:qFormat/>
    <w:pPr>
      <w:spacing w:after="720" w:line="204" w:lineRule="auto"/>
      <w:contextualSpacing/>
    </w:pPr>
    <w:rPr>
      <w:rFonts w:asciiTheme="majorHAnsi" w:eastAsiaTheme="majorEastAsia" w:hAnsiTheme="majorHAnsi" w:cstheme="majorBidi"/>
      <w:b/>
      <w:bCs/>
      <w:caps/>
      <w:color w:val="027E6F" w:themeColor="accent1" w:themeShade="BF"/>
      <w:spacing w:val="-10"/>
      <w:kern w:val="28"/>
      <w:sz w:val="104"/>
    </w:rPr>
  </w:style>
  <w:style w:type="character" w:customStyle="1" w:styleId="TitleChar">
    <w:name w:val="Title Char"/>
    <w:basedOn w:val="DefaultParagraphFont"/>
    <w:link w:val="Title"/>
    <w:uiPriority w:val="1"/>
    <w:rPr>
      <w:rFonts w:asciiTheme="majorHAnsi" w:eastAsiaTheme="majorEastAsia" w:hAnsiTheme="majorHAnsi" w:cstheme="majorBidi"/>
      <w:b/>
      <w:bCs/>
      <w:caps/>
      <w:color w:val="027E6F" w:themeColor="accent1" w:themeShade="BF"/>
      <w:spacing w:val="-10"/>
      <w:kern w:val="28"/>
      <w:sz w:val="104"/>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352F25" w:themeColor="text2"/>
      <w:sz w:val="32"/>
    </w:rPr>
  </w:style>
  <w:style w:type="paragraph" w:styleId="ListBullet">
    <w:name w:val="List Bullet"/>
    <w:basedOn w:val="Normal"/>
    <w:uiPriority w:val="1"/>
    <w:unhideWhenUsed/>
    <w:qFormat/>
    <w:pPr>
      <w:numPr>
        <w:numId w:val="1"/>
      </w:numPr>
    </w:pPr>
  </w:style>
  <w:style w:type="paragraph" w:styleId="Caption">
    <w:name w:val="caption"/>
    <w:basedOn w:val="Normal"/>
    <w:next w:val="Normal"/>
    <w:uiPriority w:val="2"/>
    <w:unhideWhenUsed/>
    <w:qFormat/>
    <w:pPr>
      <w:spacing w:after="0" w:line="240" w:lineRule="auto"/>
    </w:pPr>
    <w:rPr>
      <w:i/>
      <w:iCs/>
      <w:sz w:val="16"/>
    </w:rPr>
  </w:style>
  <w:style w:type="character" w:styleId="Strong">
    <w:name w:val="Strong"/>
    <w:basedOn w:val="DefaultParagraphFont"/>
    <w:uiPriority w:val="2"/>
    <w:qFormat/>
    <w:rPr>
      <w:b/>
      <w:bCs/>
    </w:rPr>
  </w:style>
  <w:style w:type="paragraph" w:styleId="Header">
    <w:name w:val="header"/>
    <w:basedOn w:val="Normal"/>
    <w:link w:val="HeaderChar"/>
    <w:uiPriority w:val="4"/>
    <w:unhideWhenUsed/>
    <w:pPr>
      <w:tabs>
        <w:tab w:val="center" w:pos="4680"/>
        <w:tab w:val="right" w:pos="9360"/>
      </w:tabs>
      <w:spacing w:after="0" w:line="240" w:lineRule="auto"/>
    </w:pPr>
  </w:style>
  <w:style w:type="character" w:customStyle="1" w:styleId="HeaderChar">
    <w:name w:val="Header Char"/>
    <w:basedOn w:val="DefaultParagraphFont"/>
    <w:link w:val="Header"/>
    <w:uiPriority w:val="4"/>
  </w:style>
  <w:style w:type="paragraph" w:styleId="Footer">
    <w:name w:val="footer"/>
    <w:basedOn w:val="Normal"/>
    <w:link w:val="FooterChar"/>
    <w:uiPriority w:val="4"/>
    <w:unhideWhenUsed/>
    <w:qFormat/>
    <w:pPr>
      <w:tabs>
        <w:tab w:val="center" w:pos="4680"/>
        <w:tab w:val="right" w:pos="9360"/>
      </w:tabs>
      <w:spacing w:after="0" w:line="276" w:lineRule="auto"/>
    </w:pPr>
    <w:rPr>
      <w:sz w:val="17"/>
    </w:rPr>
  </w:style>
  <w:style w:type="character" w:customStyle="1" w:styleId="FooterChar">
    <w:name w:val="Footer Char"/>
    <w:basedOn w:val="DefaultParagraphFont"/>
    <w:link w:val="Footer"/>
    <w:uiPriority w:val="4"/>
    <w:rPr>
      <w:sz w:val="17"/>
    </w:rPr>
  </w:style>
  <w:style w:type="paragraph" w:customStyle="1" w:styleId="Company">
    <w:name w:val="Company"/>
    <w:basedOn w:val="Normal"/>
    <w:uiPriority w:val="4"/>
    <w:qFormat/>
    <w:pPr>
      <w:spacing w:after="0" w:line="240" w:lineRule="auto"/>
    </w:pPr>
    <w:rPr>
      <w:rFonts w:asciiTheme="majorHAnsi" w:eastAsiaTheme="majorEastAsia" w:hAnsiTheme="majorHAnsi" w:cstheme="majorBidi"/>
      <w:b/>
      <w:bCs/>
      <w:caps/>
      <w:color w:val="027E6F" w:themeColor="accent1" w:themeShade="BF"/>
    </w:rPr>
  </w:style>
  <w:style w:type="paragraph" w:styleId="NoSpacing">
    <w:name w:val="No Spacing"/>
    <w:uiPriority w:val="36"/>
    <w:unhideWhenUsed/>
    <w:qFormat/>
    <w:pPr>
      <w:spacing w:after="0" w:line="240" w:lineRule="auto"/>
    </w:pPr>
  </w:style>
  <w:style w:type="paragraph" w:styleId="Date">
    <w:name w:val="Date"/>
    <w:basedOn w:val="Normal"/>
    <w:next w:val="Normal"/>
    <w:link w:val="DateChar"/>
    <w:uiPriority w:val="3"/>
    <w:unhideWhenUsed/>
    <w:qFormat/>
    <w:pPr>
      <w:spacing w:before="720" w:after="0" w:line="216" w:lineRule="auto"/>
    </w:pPr>
    <w:rPr>
      <w:rFonts w:asciiTheme="majorHAnsi" w:eastAsiaTheme="majorEastAsia" w:hAnsiTheme="majorHAnsi" w:cstheme="majorBidi"/>
      <w:color w:val="027E6F" w:themeColor="accent1" w:themeShade="BF"/>
      <w:sz w:val="52"/>
    </w:rPr>
  </w:style>
  <w:style w:type="character" w:customStyle="1" w:styleId="DateChar">
    <w:name w:val="Date Char"/>
    <w:basedOn w:val="DefaultParagraphFont"/>
    <w:link w:val="Date"/>
    <w:uiPriority w:val="3"/>
    <w:rPr>
      <w:rFonts w:asciiTheme="majorHAnsi" w:eastAsiaTheme="majorEastAsia" w:hAnsiTheme="majorHAnsi" w:cstheme="majorBidi"/>
      <w:color w:val="027E6F" w:themeColor="accent1" w:themeShade="BF"/>
      <w:sz w:val="52"/>
    </w:rPr>
  </w:style>
  <w:style w:type="paragraph" w:customStyle="1" w:styleId="Address">
    <w:name w:val="Address"/>
    <w:basedOn w:val="Normal"/>
    <w:uiPriority w:val="4"/>
    <w:qFormat/>
    <w:pPr>
      <w:spacing w:after="0" w:line="240" w:lineRule="auto"/>
    </w:pPr>
    <w:rPr>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ne\AppData\Roaming\Microsoft\Templates\Business%20flyer.dotx"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362CC4759A94B319769BD900596906B"/>
        <w:category>
          <w:name w:val="General"/>
          <w:gallery w:val="placeholder"/>
        </w:category>
        <w:types>
          <w:type w:val="bbPlcHdr"/>
        </w:types>
        <w:behaviors>
          <w:behavior w:val="content"/>
        </w:behaviors>
        <w:guid w:val="{BEFB5E3F-BBC0-49BC-8FBB-AA3B35EE9F04}"/>
      </w:docPartPr>
      <w:docPartBody>
        <w:p w:rsidR="002D131D" w:rsidRDefault="002D131D">
          <w:pPr>
            <w:pStyle w:val="1362CC4759A94B319769BD900596906B"/>
          </w:pPr>
          <w:r>
            <w:rPr>
              <w:rStyle w:val="Strong"/>
            </w:rPr>
            <w:t>[Event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961B0C"/>
    <w:lvl w:ilvl="0">
      <w:start w:val="1"/>
      <w:numFmt w:val="bullet"/>
      <w:pStyle w:val="ListBullet"/>
      <w:lvlText w:val=""/>
      <w:lvlJc w:val="left"/>
      <w:pPr>
        <w:tabs>
          <w:tab w:val="num" w:pos="288"/>
        </w:tabs>
        <w:ind w:left="288" w:hanging="288"/>
      </w:pPr>
      <w:rPr>
        <w:rFonts w:ascii="Symbol" w:hAnsi="Symbol" w:hint="default"/>
        <w:color w:val="1F497D" w:themeColor="text2"/>
        <w:sz w:val="16"/>
      </w:rPr>
    </w:lvl>
  </w:abstractNum>
  <w:num w:numId="1">
    <w:abstractNumId w:val="0"/>
  </w:num>
  <w:num w:numId="2">
    <w:abstractNumId w:val="0"/>
    <w:lvlOverride w:ilvl="0">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31D"/>
    <w:rsid w:val="002D1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E6FBEF7034947B8859A468B38341C">
    <w:name w:val="857E6FBEF7034947B8859A468B38341C"/>
  </w:style>
  <w:style w:type="paragraph" w:customStyle="1" w:styleId="D3B6122D6E454600B0575274BC0F4C4E">
    <w:name w:val="D3B6122D6E454600B0575274BC0F4C4E"/>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1F497D" w:themeColor="text2"/>
      <w:sz w:val="32"/>
    </w:rPr>
  </w:style>
  <w:style w:type="paragraph" w:styleId="ListBullet">
    <w:name w:val="List Bullet"/>
    <w:basedOn w:val="Normal"/>
    <w:uiPriority w:val="1"/>
    <w:unhideWhenUsed/>
    <w:qFormat/>
    <w:pPr>
      <w:numPr>
        <w:numId w:val="1"/>
      </w:numPr>
      <w:spacing w:after="200" w:line="288" w:lineRule="auto"/>
    </w:pPr>
    <w:rPr>
      <w:rFonts w:cs="Times New Roman"/>
      <w:color w:val="265898" w:themeColor="text2" w:themeTint="E6"/>
      <w:sz w:val="20"/>
    </w:rPr>
  </w:style>
  <w:style w:type="paragraph" w:customStyle="1" w:styleId="2206AC594BFD4C0BB1F935A6B834A536">
    <w:name w:val="2206AC594BFD4C0BB1F935A6B834A536"/>
  </w:style>
  <w:style w:type="character" w:styleId="Strong">
    <w:name w:val="Strong"/>
    <w:basedOn w:val="DefaultParagraphFont"/>
    <w:uiPriority w:val="22"/>
    <w:qFormat/>
    <w:rPr>
      <w:b/>
      <w:bCs/>
      <w:color w:val="5A5A5A" w:themeColor="text1" w:themeTint="A5"/>
    </w:rPr>
  </w:style>
  <w:style w:type="paragraph" w:customStyle="1" w:styleId="1362CC4759A94B319769BD900596906B">
    <w:name w:val="1362CC4759A94B319769BD900596906B"/>
  </w:style>
  <w:style w:type="paragraph" w:customStyle="1" w:styleId="AEB893FB9B3E4D3FBB2718B93DF35E9F">
    <w:name w:val="AEB893FB9B3E4D3FBB2718B93DF35E9F"/>
  </w:style>
  <w:style w:type="paragraph" w:customStyle="1" w:styleId="68AF97F9724C4CFB94874C1B01753A00">
    <w:name w:val="68AF97F9724C4CFB94874C1B01753A00"/>
  </w:style>
  <w:style w:type="paragraph" w:customStyle="1" w:styleId="9782C2EA2BF84CC1A361E4410364D008">
    <w:name w:val="9782C2EA2BF84CC1A361E4410364D008"/>
  </w:style>
  <w:style w:type="paragraph" w:customStyle="1" w:styleId="4F0661561A1B487E95591D5C04BF2BC7">
    <w:name w:val="4F0661561A1B487E95591D5C04BF2BC7"/>
  </w:style>
  <w:style w:type="paragraph" w:customStyle="1" w:styleId="6B355A705342467E8AFAC5673B7F2554">
    <w:name w:val="6B355A705342467E8AFAC5673B7F2554"/>
  </w:style>
  <w:style w:type="paragraph" w:customStyle="1" w:styleId="B58F05FA1E754AFEB1A2B5764123B065">
    <w:name w:val="B58F05FA1E754AFEB1A2B5764123B065"/>
  </w:style>
  <w:style w:type="paragraph" w:customStyle="1" w:styleId="7C164B7D8FD547A4807BC4CD0A4DC45E">
    <w:name w:val="7C164B7D8FD547A4807BC4CD0A4DC45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1"/>
    <w:qFormat/>
    <w:pPr>
      <w:keepNext/>
      <w:keepLines/>
      <w:spacing w:after="120" w:line="216" w:lineRule="auto"/>
      <w:outlineLvl w:val="0"/>
    </w:pPr>
    <w:rPr>
      <w:rFonts w:asciiTheme="majorHAnsi" w:eastAsiaTheme="majorEastAsia" w:hAnsiTheme="majorHAnsi" w:cstheme="majorBidi"/>
      <w:b/>
      <w:bCs/>
      <w:color w:val="1F497D" w:themeColor="text2"/>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57E6FBEF7034947B8859A468B38341C">
    <w:name w:val="857E6FBEF7034947B8859A468B38341C"/>
  </w:style>
  <w:style w:type="paragraph" w:customStyle="1" w:styleId="D3B6122D6E454600B0575274BC0F4C4E">
    <w:name w:val="D3B6122D6E454600B0575274BC0F4C4E"/>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1F497D" w:themeColor="text2"/>
      <w:sz w:val="32"/>
    </w:rPr>
  </w:style>
  <w:style w:type="paragraph" w:styleId="ListBullet">
    <w:name w:val="List Bullet"/>
    <w:basedOn w:val="Normal"/>
    <w:uiPriority w:val="1"/>
    <w:unhideWhenUsed/>
    <w:qFormat/>
    <w:pPr>
      <w:numPr>
        <w:numId w:val="1"/>
      </w:numPr>
      <w:spacing w:after="200" w:line="288" w:lineRule="auto"/>
    </w:pPr>
    <w:rPr>
      <w:rFonts w:cs="Times New Roman"/>
      <w:color w:val="265898" w:themeColor="text2" w:themeTint="E6"/>
      <w:sz w:val="20"/>
    </w:rPr>
  </w:style>
  <w:style w:type="paragraph" w:customStyle="1" w:styleId="2206AC594BFD4C0BB1F935A6B834A536">
    <w:name w:val="2206AC594BFD4C0BB1F935A6B834A536"/>
  </w:style>
  <w:style w:type="character" w:styleId="Strong">
    <w:name w:val="Strong"/>
    <w:basedOn w:val="DefaultParagraphFont"/>
    <w:uiPriority w:val="22"/>
    <w:qFormat/>
    <w:rPr>
      <w:b/>
      <w:bCs/>
      <w:color w:val="5A5A5A" w:themeColor="text1" w:themeTint="A5"/>
    </w:rPr>
  </w:style>
  <w:style w:type="paragraph" w:customStyle="1" w:styleId="1362CC4759A94B319769BD900596906B">
    <w:name w:val="1362CC4759A94B319769BD900596906B"/>
  </w:style>
  <w:style w:type="paragraph" w:customStyle="1" w:styleId="AEB893FB9B3E4D3FBB2718B93DF35E9F">
    <w:name w:val="AEB893FB9B3E4D3FBB2718B93DF35E9F"/>
  </w:style>
  <w:style w:type="paragraph" w:customStyle="1" w:styleId="68AF97F9724C4CFB94874C1B01753A00">
    <w:name w:val="68AF97F9724C4CFB94874C1B01753A00"/>
  </w:style>
  <w:style w:type="paragraph" w:customStyle="1" w:styleId="9782C2EA2BF84CC1A361E4410364D008">
    <w:name w:val="9782C2EA2BF84CC1A361E4410364D008"/>
  </w:style>
  <w:style w:type="paragraph" w:customStyle="1" w:styleId="4F0661561A1B487E95591D5C04BF2BC7">
    <w:name w:val="4F0661561A1B487E95591D5C04BF2BC7"/>
  </w:style>
  <w:style w:type="paragraph" w:customStyle="1" w:styleId="6B355A705342467E8AFAC5673B7F2554">
    <w:name w:val="6B355A705342467E8AFAC5673B7F2554"/>
  </w:style>
  <w:style w:type="paragraph" w:customStyle="1" w:styleId="B58F05FA1E754AFEB1A2B5764123B065">
    <w:name w:val="B58F05FA1E754AFEB1A2B5764123B065"/>
  </w:style>
  <w:style w:type="paragraph" w:customStyle="1" w:styleId="7C164B7D8FD547A4807BC4CD0A4DC45E">
    <w:name w:val="7C164B7D8FD547A4807BC4CD0A4DC4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mall Business Set">
  <a:themeElements>
    <a:clrScheme name="Small Business">
      <a:dk1>
        <a:sysClr val="windowText" lastClr="000000"/>
      </a:dk1>
      <a:lt1>
        <a:sysClr val="window" lastClr="FFFFFF"/>
      </a:lt1>
      <a:dk2>
        <a:srgbClr val="352F25"/>
      </a:dk2>
      <a:lt2>
        <a:srgbClr val="EDECEB"/>
      </a:lt2>
      <a:accent1>
        <a:srgbClr val="03A996"/>
      </a:accent1>
      <a:accent2>
        <a:srgbClr val="B33536"/>
      </a:accent2>
      <a:accent3>
        <a:srgbClr val="E8C94B"/>
      </a:accent3>
      <a:accent4>
        <a:srgbClr val="2682A6"/>
      </a:accent4>
      <a:accent5>
        <a:srgbClr val="F08A42"/>
      </a:accent5>
      <a:accent6>
        <a:srgbClr val="6A5178"/>
      </a:accent6>
      <a:hlink>
        <a:srgbClr val="4D4436"/>
      </a:hlink>
      <a:folHlink>
        <a:srgbClr val="027E7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ECFE8F6-2F43-40D1-8FF0-88725880C9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Business flyer</Template>
  <TotalTime>1</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Janine Gunyan</dc:creator>
  <cp:keywords/>
  <cp:lastModifiedBy>Stephanie Herndon</cp:lastModifiedBy>
  <cp:revision>3</cp:revision>
  <cp:lastPrinted>2014-08-19T17:14:00Z</cp:lastPrinted>
  <dcterms:created xsi:type="dcterms:W3CDTF">2014-08-21T15:07:00Z</dcterms:created>
  <dcterms:modified xsi:type="dcterms:W3CDTF">2014-08-21T19:01:00Z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TC029119009991</vt:lpwstr>
  </property>
</Properties>
</file>